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Calibri" w:cs="Calibri" w:eastAsia="Calibri" w:hAnsi="Calibri"/>
          <w:b/>
          <w:bCs/>
          <w:color w:val="222222"/>
          <w:sz w:val="52"/>
          <w:szCs w:val="52"/>
        </w:rPr>
        <w:t xml:space="preserve">Jeroen de Groot</w:t>
      </w:r>
    </w:p>
    <w:p>
      <w:pPr>
        <w:spacing w:after="160"/>
      </w:pPr>
      <w:r>
        <w:rPr>
          <w:rFonts w:ascii="Calibri" w:cs="Calibri" w:eastAsia="Calibri" w:hAnsi="Calibri"/>
          <w:color w:val="4355B5"/>
          <w:sz w:val="24"/>
          <w:szCs w:val="24"/>
        </w:rPr>
        <w:t xml:space="preserve">Freelance Projectmanager · ZZP · PRINCE2 Practitioner</w:t>
      </w:r>
    </w:p>
    <w:p>
      <w:pPr>
        <w:spacing w:after="100"/>
      </w:pPr>
      <w:r>
        <w:rPr>
          <w:rFonts w:ascii="Calibri" w:cs="Calibri" w:eastAsia="Calibri" w:hAnsi="Calibri"/>
          <w:color w:val="888888"/>
          <w:sz w:val="18"/>
          <w:szCs w:val="18"/>
        </w:rPr>
        <w:t xml:space="preserve">Amsterdam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jeroen@degrootconsulting.nl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06-34567890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LinkedIn: /in/jeroendegroot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KvK: 82345678</w:t>
      </w:r>
    </w:p>
    <w:p>
      <w:pPr>
        <w:pBdr>
          <w:bottom w:val="single" w:color="4355B5" w:sz="12"/>
        </w:pBdr>
        <w:spacing w:after="300"/>
      </w:pP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PROFIEL</w:t>
      </w:r>
    </w:p>
    <w:p>
      <w:pPr>
        <w:spacing w:after="160" w:line="312"/>
      </w:pPr>
      <w:r>
        <w:rPr>
          <w:rFonts w:ascii="Calibri" w:cs="Calibri" w:eastAsia="Calibri" w:hAnsi="Calibri"/>
          <w:color w:val="222222"/>
          <w:sz w:val="20"/>
          <w:szCs w:val="20"/>
        </w:rPr>
        <w:t xml:space="preserve">Zelfstandig projectmanager met 7 jaar freelance-ervaring (ZZP) in digitale transformatie bij financiële instellingen en overheidsorganisaties. Meer dan 15 opdrachten succesvol afgerond met budgetten tot €2,5 miljoen. PRINCE2 Practitioner en PSM I gecertificeerd. Beschikbaar per direct, tarief op aanvraag.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WERKERVARING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Freelance Projectmanager — Digitale Transformatie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feb 2024 – dec 2025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ING (via Yacht) — Amsterdam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Leidde migratie van 3 legacy-systemen naar Azure-cloudplatform. Budget €1,8M, team van 12 (intern + extern).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Stuurde op planning, risico's en stakeholders; rapporteerde tweewekelijks aan CTO en stuurgroep.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Leverde het project 3 weken voor deadline op, met 98% gebruikersadoptie na livegang.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Coördineerde samenwerking tussen 4 leveranciers en 3 interne afdelingen.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Freelance Projectmanager — Procesoptimalisatie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apr 2023 – jan 2024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Gemeente Utrecht — Utrecht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Begeleidde digitalisering van 8 vergunningprocessen. Doorlooptijd verkort van 12 naar 5 weken.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Managede multidisciplinair team van 9 ambtenaren en 3 externe ontwikkelaars.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Implementeerde Agile werkwijze in een traditioneel waterfall-omgeving; adoptiegraad 85% na 3 maanden.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Freelance Projectmanager — Implementatie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sep 2021 – mrt 2023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Rabobank (via Hays) — Utrecht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Leidde implementatie van nieuw CRM-systeem voor 450 adviseurs in 12 regiokantoren.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Realiseerde go-live binnen budget (€2,1M) en behaalde NPS-score van +42 onder eindgebruikers.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Stuurde team van 8 consultants aan en rapporteerde maandelijks aan directie Retail Banking.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OPLEIDING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MSc Bedrijfskunde — Digital Business &amp; Innovation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2014 – 2016</w:t>
      </w:r>
    </w:p>
    <w:p>
      <w:pPr>
        <w:spacing w:after="6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Vrije Universiteit Amsterdam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BSc Bedrijfseconomie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2011 – 2014</w:t>
      </w:r>
    </w:p>
    <w:p>
      <w:pPr>
        <w:spacing w:after="6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Hogeschool van Amsterdam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VAARDIGHEDEN</w:t>
      </w:r>
    </w:p>
    <w:p>
      <w:pPr>
        <w:spacing w:after="120" w:line="380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PRINCE2 Practitioner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Professional Scrum Master I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Digitale transformatie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Stakeholdermanagement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MS Project / Jira / Confluence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Budgetbeheer tot €2,5M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Agile / Scrum / Waterfall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CERTIFICERINGEN &amp; EXTRA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KvK-registratie: 82345678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Btw-id: NL004123456B01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PRINCE2 Practitioner (2019)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PSM I (2020)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Beschikbaar per direct</w:t>
      </w:r>
    </w:p>
    <w:sectPr>
      <w:pgSz w:w="11906" w:h="16838" w:orient="portrait"/>
      <w:pgMar w:top="1080" w:right="1224" w:bottom="936" w:left="122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222222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2026-03-31T17:46:05.795Z</dcterms:created>
  <dcterms:modified xsi:type="dcterms:W3CDTF">2026-03-31T17:46:05.795Z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