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libri" w:cs="Calibri" w:eastAsia="Calibri" w:hAnsi="Calibri"/>
          <w:b/>
          <w:bCs/>
          <w:color w:val="222222"/>
          <w:sz w:val="52"/>
          <w:szCs w:val="52"/>
        </w:rPr>
        <w:t xml:space="preserve">Robert Hendriks</w:t>
      </w:r>
    </w:p>
    <w:p>
      <w:pPr>
        <w:spacing w:after="160"/>
      </w:pPr>
      <w:r>
        <w:rPr>
          <w:rFonts w:ascii="Calibri" w:cs="Calibri" w:eastAsia="Calibri" w:hAnsi="Calibri"/>
          <w:color w:val="4355B5"/>
          <w:sz w:val="24"/>
          <w:szCs w:val="24"/>
        </w:rPr>
        <w:t xml:space="preserve">Schoolleider · Registerleraar · Basisonderwijs</w:t>
      </w:r>
    </w:p>
    <w:p>
      <w:pPr>
        <w:spacing w:after="100"/>
      </w:pPr>
      <w:r>
        <w:rPr>
          <w:rFonts w:ascii="Calibri" w:cs="Calibri" w:eastAsia="Calibri" w:hAnsi="Calibri"/>
          <w:color w:val="888888"/>
          <w:sz w:val="18"/>
          <w:szCs w:val="18"/>
        </w:rPr>
        <w:t xml:space="preserve">Haarlem</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robert@hendriks.nl</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06-45678901</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LinkedIn: /in/roberthendriks</w:t>
      </w:r>
    </w:p>
    <w:p>
      <w:pPr>
        <w:pBdr>
          <w:bottom w:val="single" w:color="4355B5" w:sz="12"/>
        </w:pBdr>
        <w:spacing w:after="300"/>
      </w:pPr>
    </w:p>
    <w:p>
      <w:pPr>
        <w:pBdr>
          <w:bottom w:val="single" w:color="4355B5" w:sz="6"/>
        </w:pBdr>
        <w:spacing w:after="200" w:before="480"/>
      </w:pPr>
      <w:r>
        <w:rPr>
          <w:rFonts w:ascii="Calibri" w:cs="Calibri" w:eastAsia="Calibri" w:hAnsi="Calibri"/>
          <w:b/>
          <w:bCs/>
          <w:color w:val="4355B5"/>
          <w:sz w:val="22"/>
          <w:szCs w:val="22"/>
        </w:rPr>
        <w:t xml:space="preserve">PROFIEL</w:t>
      </w:r>
    </w:p>
    <w:p>
      <w:pPr>
        <w:spacing w:after="160" w:line="312"/>
      </w:pPr>
      <w:r>
        <w:rPr>
          <w:rFonts w:ascii="Calibri" w:cs="Calibri" w:eastAsia="Calibri" w:hAnsi="Calibri"/>
          <w:color w:val="222222"/>
          <w:sz w:val="20"/>
          <w:szCs w:val="20"/>
        </w:rPr>
        <w:t xml:space="preserve">Schoolleider met 10 jaar ervaring in het basisonderwijs, waarvan 6 jaar als directeur van een school met 450 leerlingen en 32 teamleden. Leidde een schoolontwikkeltraject dat resulteerde in de beoordeling "Goed" van de Onderwijsinspectie. Ervaren in strategisch onderwijsbeleid, personeelsontwikkeling en ouderbetrokkenheid. Registerleraar en afgestudeerd schoolleider (NSA).</w:t>
      </w:r>
    </w:p>
    <w:p>
      <w:pPr>
        <w:pBdr>
          <w:bottom w:val="single" w:color="4355B5" w:sz="6"/>
        </w:pBdr>
        <w:spacing w:after="200" w:before="480"/>
      </w:pPr>
      <w:r>
        <w:rPr>
          <w:rFonts w:ascii="Calibri" w:cs="Calibri" w:eastAsia="Calibri" w:hAnsi="Calibri"/>
          <w:b/>
          <w:bCs/>
          <w:color w:val="4355B5"/>
          <w:sz w:val="22"/>
          <w:szCs w:val="22"/>
        </w:rPr>
        <w:t xml:space="preserve">WERKERVARING</w:t>
      </w:r>
    </w:p>
    <w:p>
      <w:pPr>
        <w:spacing w:after="60" w:before="280"/>
      </w:pPr>
      <w:r>
        <w:rPr>
          <w:rFonts w:ascii="Calibri" w:cs="Calibri" w:eastAsia="Calibri" w:hAnsi="Calibri"/>
          <w:b/>
          <w:bCs/>
          <w:color w:val="222222"/>
          <w:sz w:val="22"/>
          <w:szCs w:val="22"/>
        </w:rPr>
        <w:t xml:space="preserve">Directeur</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aug 2019 – heden</w:t>
      </w:r>
    </w:p>
    <w:p>
      <w:pPr>
        <w:spacing w:after="80"/>
      </w:pPr>
      <w:r>
        <w:rPr>
          <w:rFonts w:ascii="Calibri" w:cs="Calibri" w:eastAsia="Calibri" w:hAnsi="Calibri"/>
          <w:i/>
          <w:iCs/>
          <w:color w:val="4355B5"/>
          <w:sz w:val="20"/>
          <w:szCs w:val="20"/>
        </w:rPr>
        <w:t xml:space="preserve">OBS De Regenboog — Haarlem (Stichting Openbaar Onderwijs)</w:t>
      </w:r>
    </w:p>
    <w:p>
      <w:pPr>
        <w:pStyle w:val="ListParagraph"/>
        <w:numPr>
          <w:ilvl w:val="0"/>
          <w:numId w:val="1"/>
        </w:numPr>
        <w:spacing w:after="40" w:line="276"/>
      </w:pPr>
      <w:r>
        <w:rPr>
          <w:rFonts w:ascii="Calibri" w:cs="Calibri" w:eastAsia="Calibri" w:hAnsi="Calibri"/>
          <w:color w:val="222222"/>
          <w:sz w:val="19"/>
          <w:szCs w:val="19"/>
        </w:rPr>
        <w:t xml:space="preserve">Leidde school met 450 leerlingen en 32 teamleden (leerkrachten, IB'ers, ondersteuning).</w:t>
      </w:r>
    </w:p>
    <w:p>
      <w:pPr>
        <w:pStyle w:val="ListParagraph"/>
        <w:numPr>
          <w:ilvl w:val="0"/>
          <w:numId w:val="1"/>
        </w:numPr>
        <w:spacing w:after="40" w:line="276"/>
      </w:pPr>
      <w:r>
        <w:rPr>
          <w:rFonts w:ascii="Calibri" w:cs="Calibri" w:eastAsia="Calibri" w:hAnsi="Calibri"/>
          <w:color w:val="222222"/>
          <w:sz w:val="19"/>
          <w:szCs w:val="19"/>
        </w:rPr>
        <w:t xml:space="preserve">Ontwikkelde en implementeerde schoolontwikkelplan dat leidde tot beoordeling "Goed" bij Inspectie (2023).</w:t>
      </w:r>
    </w:p>
    <w:p>
      <w:pPr>
        <w:pStyle w:val="ListParagraph"/>
        <w:numPr>
          <w:ilvl w:val="0"/>
          <w:numId w:val="1"/>
        </w:numPr>
        <w:spacing w:after="40" w:line="276"/>
      </w:pPr>
      <w:r>
        <w:rPr>
          <w:rFonts w:ascii="Calibri" w:cs="Calibri" w:eastAsia="Calibri" w:hAnsi="Calibri"/>
          <w:color w:val="222222"/>
          <w:sz w:val="19"/>
          <w:szCs w:val="19"/>
        </w:rPr>
        <w:t xml:space="preserve">Reduceerde ziekteverzuim van 8,2% naar 4,1% door invoering van vitaliteitsbeleid en professionele leergemeenschappen.</w:t>
      </w:r>
    </w:p>
    <w:p>
      <w:pPr>
        <w:pStyle w:val="ListParagraph"/>
        <w:numPr>
          <w:ilvl w:val="0"/>
          <w:numId w:val="1"/>
        </w:numPr>
        <w:spacing w:after="40" w:line="276"/>
      </w:pPr>
      <w:r>
        <w:rPr>
          <w:rFonts w:ascii="Calibri" w:cs="Calibri" w:eastAsia="Calibri" w:hAnsi="Calibri"/>
          <w:color w:val="222222"/>
          <w:sz w:val="19"/>
          <w:szCs w:val="19"/>
        </w:rPr>
        <w:t xml:space="preserve">Verhoogde oudertevredenheid van 7,1 naar 8,3 door structureel ouderpanel en transparante communicatie.</w:t>
      </w:r>
    </w:p>
    <w:p>
      <w:pPr>
        <w:spacing w:after="60" w:before="280"/>
      </w:pPr>
      <w:r>
        <w:rPr>
          <w:rFonts w:ascii="Calibri" w:cs="Calibri" w:eastAsia="Calibri" w:hAnsi="Calibri"/>
          <w:b/>
          <w:bCs/>
          <w:color w:val="222222"/>
          <w:sz w:val="22"/>
          <w:szCs w:val="22"/>
        </w:rPr>
        <w:t xml:space="preserve">Adjunct-directeur</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aug 2015 – jul 2019</w:t>
      </w:r>
    </w:p>
    <w:p>
      <w:pPr>
        <w:spacing w:after="80"/>
      </w:pPr>
      <w:r>
        <w:rPr>
          <w:rFonts w:ascii="Calibri" w:cs="Calibri" w:eastAsia="Calibri" w:hAnsi="Calibri"/>
          <w:i/>
          <w:iCs/>
          <w:color w:val="4355B5"/>
          <w:sz w:val="20"/>
          <w:szCs w:val="20"/>
        </w:rPr>
        <w:t xml:space="preserve">Basisschool Het Kompas — Amsterdam (Stichting AMOS)</w:t>
      </w:r>
    </w:p>
    <w:p>
      <w:pPr>
        <w:pStyle w:val="ListParagraph"/>
        <w:numPr>
          <w:ilvl w:val="0"/>
          <w:numId w:val="1"/>
        </w:numPr>
        <w:spacing w:after="40" w:line="276"/>
      </w:pPr>
      <w:r>
        <w:rPr>
          <w:rFonts w:ascii="Calibri" w:cs="Calibri" w:eastAsia="Calibri" w:hAnsi="Calibri"/>
          <w:color w:val="222222"/>
          <w:sz w:val="19"/>
          <w:szCs w:val="19"/>
        </w:rPr>
        <w:t xml:space="preserve">Verantwoordelijk voor onderwijskwaliteit en leerlingenzorg in een school met 320 leerlingen.</w:t>
      </w:r>
    </w:p>
    <w:p>
      <w:pPr>
        <w:pStyle w:val="ListParagraph"/>
        <w:numPr>
          <w:ilvl w:val="0"/>
          <w:numId w:val="1"/>
        </w:numPr>
        <w:spacing w:after="40" w:line="276"/>
      </w:pPr>
      <w:r>
        <w:rPr>
          <w:rFonts w:ascii="Calibri" w:cs="Calibri" w:eastAsia="Calibri" w:hAnsi="Calibri"/>
          <w:color w:val="222222"/>
          <w:sz w:val="19"/>
          <w:szCs w:val="19"/>
        </w:rPr>
        <w:t xml:space="preserve">Coördineerde implementatie van Passend Onderwijs en begeleidde 5 leerkrachten in differentiatie.</w:t>
      </w:r>
    </w:p>
    <w:p>
      <w:pPr>
        <w:pStyle w:val="ListParagraph"/>
        <w:numPr>
          <w:ilvl w:val="0"/>
          <w:numId w:val="1"/>
        </w:numPr>
        <w:spacing w:after="40" w:line="276"/>
      </w:pPr>
      <w:r>
        <w:rPr>
          <w:rFonts w:ascii="Calibri" w:cs="Calibri" w:eastAsia="Calibri" w:hAnsi="Calibri"/>
          <w:color w:val="222222"/>
          <w:sz w:val="19"/>
          <w:szCs w:val="19"/>
        </w:rPr>
        <w:t xml:space="preserve">Organiseerde teamscholing op het gebied van opbrengstgericht werken en formatief evalueren.</w:t>
      </w:r>
    </w:p>
    <w:p>
      <w:pPr>
        <w:pBdr>
          <w:bottom w:val="single" w:color="4355B5" w:sz="6"/>
        </w:pBdr>
        <w:spacing w:after="200" w:before="480"/>
      </w:pPr>
      <w:r>
        <w:rPr>
          <w:rFonts w:ascii="Calibri" w:cs="Calibri" w:eastAsia="Calibri" w:hAnsi="Calibri"/>
          <w:b/>
          <w:bCs/>
          <w:color w:val="4355B5"/>
          <w:sz w:val="22"/>
          <w:szCs w:val="22"/>
        </w:rPr>
        <w:t xml:space="preserve">OPLEIDING</w:t>
      </w:r>
    </w:p>
    <w:p>
      <w:pPr>
        <w:spacing w:after="60" w:before="280"/>
      </w:pPr>
      <w:r>
        <w:rPr>
          <w:rFonts w:ascii="Calibri" w:cs="Calibri" w:eastAsia="Calibri" w:hAnsi="Calibri"/>
          <w:b/>
          <w:bCs/>
          <w:color w:val="222222"/>
          <w:sz w:val="22"/>
          <w:szCs w:val="22"/>
        </w:rPr>
        <w:t xml:space="preserve">Registeropleiding Schoolleider (NSA)</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2018 – 2020</w:t>
      </w:r>
    </w:p>
    <w:p>
      <w:pPr>
        <w:spacing w:after="60"/>
      </w:pPr>
      <w:r>
        <w:rPr>
          <w:rFonts w:ascii="Calibri" w:cs="Calibri" w:eastAsia="Calibri" w:hAnsi="Calibri"/>
          <w:i/>
          <w:iCs/>
          <w:color w:val="4355B5"/>
          <w:sz w:val="20"/>
          <w:szCs w:val="20"/>
        </w:rPr>
        <w:t xml:space="preserve">Nederlandse Schoolleiders Academie</w:t>
      </w:r>
    </w:p>
    <w:p>
      <w:pPr>
        <w:spacing w:after="60" w:before="280"/>
      </w:pPr>
      <w:r>
        <w:rPr>
          <w:rFonts w:ascii="Calibri" w:cs="Calibri" w:eastAsia="Calibri" w:hAnsi="Calibri"/>
          <w:b/>
          <w:bCs/>
          <w:color w:val="222222"/>
          <w:sz w:val="22"/>
          <w:szCs w:val="22"/>
        </w:rPr>
        <w:t xml:space="preserve">PABO (Bachelor Onderwijs)</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2010 – 2014</w:t>
      </w:r>
    </w:p>
    <w:p>
      <w:pPr>
        <w:spacing w:after="60"/>
      </w:pPr>
      <w:r>
        <w:rPr>
          <w:rFonts w:ascii="Calibri" w:cs="Calibri" w:eastAsia="Calibri" w:hAnsi="Calibri"/>
          <w:i/>
          <w:iCs/>
          <w:color w:val="4355B5"/>
          <w:sz w:val="20"/>
          <w:szCs w:val="20"/>
        </w:rPr>
        <w:t xml:space="preserve">Hogeschool Inholland — Haarlem</w:t>
      </w:r>
    </w:p>
    <w:p>
      <w:pPr>
        <w:pBdr>
          <w:bottom w:val="single" w:color="4355B5" w:sz="6"/>
        </w:pBdr>
        <w:spacing w:after="200" w:before="480"/>
      </w:pPr>
      <w:r>
        <w:rPr>
          <w:rFonts w:ascii="Calibri" w:cs="Calibri" w:eastAsia="Calibri" w:hAnsi="Calibri"/>
          <w:b/>
          <w:bCs/>
          <w:color w:val="4355B5"/>
          <w:sz w:val="22"/>
          <w:szCs w:val="22"/>
        </w:rPr>
        <w:t xml:space="preserve">VAARDIGHEDEN</w:t>
      </w:r>
    </w:p>
    <w:p>
      <w:pPr>
        <w:spacing w:after="120" w:line="380"/>
      </w:pPr>
      <w:r>
        <w:rPr>
          <w:rFonts w:ascii="Calibri" w:cs="Calibri" w:eastAsia="Calibri" w:hAnsi="Calibri"/>
          <w:color w:val="222222"/>
          <w:sz w:val="19"/>
          <w:szCs w:val="19"/>
        </w:rPr>
        <w:t xml:space="preserve">Schoolontwikkelplan</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Inspectiekader (toezicht)</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Personeelsbeleid &amp; gesprekscyclus</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Passend Onderwijs</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Opbrengstgericht werken</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Financieel management (lumpsum)</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Ouder- en stakeholdercommunicatie</w:t>
      </w:r>
    </w:p>
    <w:p>
      <w:pPr>
        <w:pBdr>
          <w:bottom w:val="single" w:color="4355B5" w:sz="6"/>
        </w:pBdr>
        <w:spacing w:after="200" w:before="480"/>
      </w:pPr>
      <w:r>
        <w:rPr>
          <w:rFonts w:ascii="Calibri" w:cs="Calibri" w:eastAsia="Calibri" w:hAnsi="Calibri"/>
          <w:b/>
          <w:bCs/>
          <w:color w:val="4355B5"/>
          <w:sz w:val="22"/>
          <w:szCs w:val="22"/>
        </w:rPr>
        <w:t xml:space="preserve">CERTIFICERINGEN &amp; EXTRA</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Registeropleiding Schoolleider (NSA</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2020)</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Registerleraar</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Certificaat Opbrengstgericht Leiderschap (2022)</w:t>
      </w:r>
    </w:p>
    <w:sectPr>
      <w:pgSz w:w="11906" w:h="16838" w:orient="portrait"/>
      <w:pgMar w:top="1080" w:right="1224" w:bottom="936" w:left="122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22222"/>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2026-03-31T17:46:06.630Z</dcterms:created>
  <dcterms:modified xsi:type="dcterms:W3CDTF">2026-03-31T17:46:06.630Z</dcterms:modified>
</cp:coreProperties>
</file>

<file path=docProps/custom.xml><?xml version="1.0" encoding="utf-8"?>
<Properties xmlns="http://schemas.openxmlformats.org/officeDocument/2006/custom-properties" xmlns:vt="http://schemas.openxmlformats.org/officeDocument/2006/docPropsVTypes"/>
</file>